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013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448"/>
        <w:gridCol w:w="306"/>
        <w:gridCol w:w="166"/>
        <w:gridCol w:w="554"/>
        <w:gridCol w:w="720"/>
        <w:gridCol w:w="5940"/>
        <w:gridCol w:w="810"/>
        <w:gridCol w:w="1350"/>
        <w:gridCol w:w="326"/>
        <w:gridCol w:w="360"/>
        <w:gridCol w:w="241"/>
        <w:gridCol w:w="131"/>
        <w:gridCol w:w="425"/>
        <w:gridCol w:w="9149"/>
        <w:gridCol w:w="851"/>
      </w:tblGrid>
      <w:tr w:rsidR="004E1D95" w:rsidRPr="00DA0E66" w:rsidTr="00A9683E">
        <w:trPr>
          <w:gridAfter w:val="7"/>
          <w:wAfter w:w="11483" w:type="dxa"/>
          <w:trHeight w:val="860"/>
        </w:trPr>
        <w:tc>
          <w:tcPr>
            <w:tcW w:w="10530" w:type="dxa"/>
            <w:gridSpan w:val="9"/>
            <w:shd w:val="clear" w:color="auto" w:fill="EEECE1" w:themeFill="background2"/>
          </w:tcPr>
          <w:p w:rsidR="004E1D95" w:rsidRDefault="004E1D95" w:rsidP="002F3DEB">
            <w:pPr>
              <w:bidi/>
              <w:rPr>
                <w:rFonts w:cs="B Nazanin"/>
                <w:b/>
                <w:bCs/>
                <w:rtl/>
              </w:rPr>
            </w:pPr>
            <w:r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>نام هتل     ....................</w:t>
            </w:r>
            <w:r w:rsidR="005963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Pr="009B747B">
              <w:rPr>
                <w:rFonts w:cs="B Nazanin"/>
                <w:b/>
                <w:bCs/>
                <w:sz w:val="22"/>
                <w:szCs w:val="22"/>
                <w:rtl/>
              </w:rPr>
              <w:t>شماره سند........</w:t>
            </w:r>
            <w:r w:rsidR="005963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</w:t>
            </w:r>
            <w:r w:rsidR="00AB614B">
              <w:rPr>
                <w:rFonts w:cs="B Nazanin" w:hint="cs"/>
                <w:b/>
                <w:bCs/>
                <w:sz w:val="22"/>
                <w:szCs w:val="22"/>
                <w:rtl/>
              </w:rPr>
              <w:t>تعداد</w:t>
            </w:r>
            <w:r w:rsidRPr="009B747B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كاروان ............  </w:t>
            </w:r>
            <w:r w:rsidR="005963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</w:t>
            </w:r>
            <w:r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نام مدير </w:t>
            </w:r>
            <w:r w:rsidR="00AB614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مجموعه </w:t>
            </w:r>
            <w:r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............... </w:t>
            </w:r>
            <w:r w:rsidR="002F3DE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</w:t>
            </w:r>
            <w:r w:rsidR="002F3DEB" w:rsidRPr="002F3DEB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بازديد</w:t>
            </w:r>
            <w:r w:rsidR="002F3DEB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      </w:t>
            </w:r>
            <w:r w:rsidR="002F3DEB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</w:t>
            </w:r>
          </w:p>
          <w:p w:rsidR="004E1D95" w:rsidRPr="009B747B" w:rsidRDefault="00440F33" w:rsidP="002F3DEB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440F33">
              <w:rPr>
                <w:rFonts w:cs="B Nazanin"/>
                <w:b/>
                <w:bCs/>
                <w:sz w:val="22"/>
                <w:szCs w:val="22"/>
                <w:rtl/>
              </w:rPr>
              <w:pict>
                <v:rect id="_x0000_s1036" style="position:absolute;left:0;text-align:left;margin-left:198.1pt;margin-top:4.75pt;width:9pt;height:9pt;z-index:251657216"/>
              </w:pict>
            </w:r>
            <w:r w:rsidRPr="00440F33">
              <w:rPr>
                <w:rFonts w:cs="B Nazanin"/>
                <w:b/>
                <w:bCs/>
                <w:sz w:val="22"/>
                <w:szCs w:val="22"/>
                <w:rtl/>
              </w:rPr>
              <w:pict>
                <v:rect id="_x0000_s1037" style="position:absolute;left:0;text-align:left;margin-left:289.6pt;margin-top:4.7pt;width:9pt;height:9pt;z-index:251658240"/>
              </w:pict>
            </w:r>
            <w:r w:rsidR="004E1D95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 كاركنان </w:t>
            </w:r>
            <w:r w:rsidR="004E1D95">
              <w:rPr>
                <w:rFonts w:cs="B Nazanin" w:hint="cs"/>
                <w:b/>
                <w:bCs/>
                <w:sz w:val="22"/>
                <w:szCs w:val="22"/>
                <w:rtl/>
              </w:rPr>
              <w:t>و زائرین</w:t>
            </w:r>
            <w:r w:rsidR="004E1D95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...........   نفر        </w:t>
            </w:r>
            <w:r w:rsidR="005963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="005963AF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مكه مكرمه </w:t>
            </w:r>
            <w:r w:rsidR="005963AF" w:rsidRPr="00C826D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5963A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        </w:t>
            </w:r>
            <w:r w:rsidR="005963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="004E1D95" w:rsidRPr="009B747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مدينه منوره       </w:t>
            </w:r>
            <w:r w:rsidR="005963A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   </w:t>
            </w:r>
            <w:r w:rsidR="005963AF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4E1D95" w:rsidRPr="002F3DE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امتياز(   </w:t>
            </w:r>
            <w:r w:rsidR="004E1D95" w:rsidRPr="002F3DEB">
              <w:rPr>
                <w:rFonts w:cs="B Nazanin"/>
                <w:b/>
                <w:bCs/>
                <w:sz w:val="22"/>
                <w:szCs w:val="22"/>
                <w:rtl/>
              </w:rPr>
              <w:t xml:space="preserve">عالي  </w:t>
            </w:r>
            <w:r w:rsidR="00605C58" w:rsidRPr="002F3DEB"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  <w:r w:rsidR="004E1D95" w:rsidRPr="002F3DEB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خوب </w:t>
            </w:r>
            <w:r w:rsidR="00605C58" w:rsidRPr="002F3DEB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  <w:r w:rsidR="004E1D95" w:rsidRPr="002F3DEB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متوسط </w:t>
            </w:r>
            <w:r w:rsidR="00605C58" w:rsidRPr="002F3DE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1 </w:t>
            </w:r>
            <w:r w:rsidR="004E1D95" w:rsidRPr="002F3DEB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بد </w:t>
            </w:r>
            <w:r w:rsidR="00605C58" w:rsidRPr="002F3DE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0 </w:t>
            </w:r>
            <w:r w:rsidR="004E1D95" w:rsidRPr="002F3DEB">
              <w:rPr>
                <w:rFonts w:cs="B Nazanin" w:hint="cs"/>
                <w:b/>
                <w:bCs/>
                <w:sz w:val="22"/>
                <w:szCs w:val="22"/>
                <w:rtl/>
              </w:rPr>
              <w:t>)</w:t>
            </w:r>
          </w:p>
        </w:tc>
      </w:tr>
      <w:tr w:rsidR="00E309FC" w:rsidTr="00A9683E">
        <w:trPr>
          <w:gridAfter w:val="7"/>
          <w:wAfter w:w="11483" w:type="dxa"/>
          <w:trHeight w:val="799"/>
        </w:trPr>
        <w:tc>
          <w:tcPr>
            <w:tcW w:w="990" w:type="dxa"/>
            <w:gridSpan w:val="3"/>
            <w:shd w:val="clear" w:color="auto" w:fill="EEECE1" w:themeFill="background2"/>
          </w:tcPr>
          <w:p w:rsidR="00E309FC" w:rsidRPr="00E309FC" w:rsidRDefault="00E309FC" w:rsidP="004905B6">
            <w:pPr>
              <w:jc w:val="center"/>
              <w:rPr>
                <w:rFonts w:cs="B Zar"/>
                <w:sz w:val="16"/>
                <w:szCs w:val="16"/>
              </w:rPr>
            </w:pPr>
            <w:r w:rsidRPr="00E309FC">
              <w:rPr>
                <w:rFonts w:cs="B Zar" w:hint="cs"/>
                <w:rtl/>
              </w:rPr>
              <w:t>امتياز</w:t>
            </w:r>
            <w:r>
              <w:rPr>
                <w:rFonts w:cs="B Zar" w:hint="cs"/>
                <w:rtl/>
              </w:rPr>
              <w:t xml:space="preserve"> با ضریب</w:t>
            </w:r>
          </w:p>
        </w:tc>
        <w:tc>
          <w:tcPr>
            <w:tcW w:w="720" w:type="dxa"/>
            <w:gridSpan w:val="2"/>
            <w:shd w:val="clear" w:color="auto" w:fill="EEECE1" w:themeFill="background2"/>
            <w:vAlign w:val="center"/>
          </w:tcPr>
          <w:p w:rsidR="00E309FC" w:rsidRPr="00E309FC" w:rsidRDefault="00E309FC" w:rsidP="00E309FC">
            <w:pPr>
              <w:jc w:val="center"/>
              <w:rPr>
                <w:rFonts w:cs="B Zar"/>
                <w:b/>
                <w:bCs/>
              </w:rPr>
            </w:pPr>
            <w:r w:rsidRPr="00E309FC">
              <w:rPr>
                <w:rFonts w:cs="B Zar" w:hint="cs"/>
                <w:b/>
                <w:bCs/>
                <w:rtl/>
              </w:rPr>
              <w:t>امتیاز</w:t>
            </w:r>
          </w:p>
        </w:tc>
        <w:tc>
          <w:tcPr>
            <w:tcW w:w="720" w:type="dxa"/>
            <w:shd w:val="clear" w:color="auto" w:fill="EEECE1" w:themeFill="background2"/>
          </w:tcPr>
          <w:p w:rsidR="00E309FC" w:rsidRPr="00F25F1B" w:rsidRDefault="00E309FC" w:rsidP="00F25F1B">
            <w:pPr>
              <w:jc w:val="center"/>
              <w:rPr>
                <w:rFonts w:cs="B Nazanin"/>
                <w:b/>
                <w:bCs/>
              </w:rPr>
            </w:pPr>
          </w:p>
          <w:p w:rsidR="00E309FC" w:rsidRPr="00E309FC" w:rsidRDefault="00E309FC" w:rsidP="00F25F1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E309FC">
              <w:rPr>
                <w:rFonts w:cs="B Zar" w:hint="cs"/>
                <w:rtl/>
              </w:rPr>
              <w:t>ضریب</w:t>
            </w:r>
          </w:p>
        </w:tc>
        <w:tc>
          <w:tcPr>
            <w:tcW w:w="5940" w:type="dxa"/>
            <w:shd w:val="clear" w:color="auto" w:fill="EEECE1" w:themeFill="background2"/>
          </w:tcPr>
          <w:p w:rsidR="00E309FC" w:rsidRDefault="00E309FC" w:rsidP="00844B9D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  <w:p w:rsidR="00E309FC" w:rsidRPr="006B5BC6" w:rsidRDefault="00E309FC" w:rsidP="00844B9D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844B9D">
              <w:rPr>
                <w:rFonts w:cs="B Nazanin" w:hint="cs"/>
                <w:b/>
                <w:bCs/>
                <w:rtl/>
              </w:rPr>
              <w:t>جزئيات ارزيابي</w:t>
            </w:r>
          </w:p>
        </w:tc>
        <w:tc>
          <w:tcPr>
            <w:tcW w:w="810" w:type="dxa"/>
            <w:shd w:val="clear" w:color="auto" w:fill="EEECE1" w:themeFill="background2"/>
          </w:tcPr>
          <w:p w:rsidR="00E309FC" w:rsidRPr="00844B9D" w:rsidRDefault="00E309FC" w:rsidP="002C620A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844B9D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350" w:type="dxa"/>
            <w:shd w:val="clear" w:color="auto" w:fill="EEECE1" w:themeFill="background2"/>
          </w:tcPr>
          <w:p w:rsidR="00E309FC" w:rsidRPr="00EC3F52" w:rsidRDefault="00E309FC" w:rsidP="00EC3F52">
            <w:pPr>
              <w:bidi/>
              <w:jc w:val="center"/>
              <w:rPr>
                <w:rFonts w:cs="B Nazanin"/>
                <w:b/>
                <w:bCs/>
              </w:rPr>
            </w:pPr>
            <w:r w:rsidRPr="00EC3F52">
              <w:rPr>
                <w:rFonts w:cs="B Nazanin" w:hint="cs"/>
                <w:b/>
                <w:bCs/>
                <w:rtl/>
              </w:rPr>
              <w:t>موضوع ارزيابي</w:t>
            </w:r>
          </w:p>
        </w:tc>
      </w:tr>
      <w:tr w:rsidR="002F3DEB" w:rsidRPr="00702632" w:rsidTr="00A9683E">
        <w:trPr>
          <w:gridAfter w:val="7"/>
          <w:wAfter w:w="11483" w:type="dxa"/>
          <w:trHeight w:val="350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تمامي كاركنان و خدمه در حين كار لباس تميز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و به رنگ روشن 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>پوشيده اند</w:t>
            </w:r>
          </w:p>
        </w:tc>
        <w:tc>
          <w:tcPr>
            <w:tcW w:w="810" w:type="dxa"/>
          </w:tcPr>
          <w:p w:rsidR="002F3DEB" w:rsidRPr="00844B9D" w:rsidRDefault="002F3DEB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350" w:type="dxa"/>
            <w:vMerge w:val="restart"/>
            <w:vAlign w:val="center"/>
          </w:tcPr>
          <w:p w:rsidR="002F3DEB" w:rsidRPr="00844B9D" w:rsidRDefault="002F3DEB" w:rsidP="00900DD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بهداشت فردي كاركنان و خدمه</w:t>
            </w:r>
          </w:p>
        </w:tc>
      </w:tr>
      <w:tr w:rsidR="002F3DEB" w:rsidRPr="00702632" w:rsidTr="00A9683E">
        <w:trPr>
          <w:gridAfter w:val="7"/>
          <w:wAfter w:w="11483" w:type="dxa"/>
          <w:trHeight w:val="305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تمامي كاركنان و خدمه داراي كارت معاينه پزشكي معتبربوده و در محل كار نصب شده است</w:t>
            </w:r>
          </w:p>
        </w:tc>
        <w:tc>
          <w:tcPr>
            <w:tcW w:w="810" w:type="dxa"/>
          </w:tcPr>
          <w:p w:rsidR="002F3DEB" w:rsidRPr="00844B9D" w:rsidRDefault="002F3DEB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350" w:type="dxa"/>
            <w:vMerge/>
            <w:vAlign w:val="center"/>
          </w:tcPr>
          <w:p w:rsidR="002F3DEB" w:rsidRPr="00EC3F52" w:rsidRDefault="002F3DEB" w:rsidP="00900DD8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60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تمامی کارکنان دارای گواهینامه  دوره بهداشت عمومی از آموزشگاه های معتبر هستند</w:t>
            </w:r>
          </w:p>
        </w:tc>
        <w:tc>
          <w:tcPr>
            <w:tcW w:w="810" w:type="dxa"/>
          </w:tcPr>
          <w:p w:rsidR="002F3DEB" w:rsidRPr="00844B9D" w:rsidRDefault="002F3DEB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350" w:type="dxa"/>
            <w:vMerge/>
            <w:vAlign w:val="center"/>
          </w:tcPr>
          <w:p w:rsidR="002F3DEB" w:rsidRPr="00EC3F52" w:rsidRDefault="002F3DEB" w:rsidP="00900DD8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50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940" w:type="dxa"/>
          </w:tcPr>
          <w:p w:rsidR="002F3DEB" w:rsidRPr="00702632" w:rsidRDefault="002F3DEB" w:rsidP="000E5AFB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ناخن ها و موي سر كارك</w:t>
            </w:r>
            <w:r>
              <w:rPr>
                <w:rFonts w:cs="B Nazanin" w:hint="cs"/>
                <w:sz w:val="18"/>
                <w:szCs w:val="18"/>
                <w:rtl/>
              </w:rPr>
              <w:t>ن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>ان و خدمه كوتاه  و دستها تميز و يطور مرتب شستشو مي شود</w:t>
            </w:r>
          </w:p>
        </w:tc>
        <w:tc>
          <w:tcPr>
            <w:tcW w:w="810" w:type="dxa"/>
          </w:tcPr>
          <w:p w:rsidR="002F3DEB" w:rsidRPr="00844B9D" w:rsidRDefault="002F3DEB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350" w:type="dxa"/>
            <w:vMerge/>
            <w:vAlign w:val="center"/>
          </w:tcPr>
          <w:p w:rsidR="002F3DEB" w:rsidRPr="00EC3F52" w:rsidRDefault="002F3DEB" w:rsidP="00900DD8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43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كليه كاركنان و خدمه در حين كار مجهز به وسايل حفاظت شخص (ماسك و دستكش و ....)  هستند</w:t>
            </w:r>
          </w:p>
        </w:tc>
        <w:tc>
          <w:tcPr>
            <w:tcW w:w="810" w:type="dxa"/>
          </w:tcPr>
          <w:p w:rsidR="002F3DEB" w:rsidRPr="00844B9D" w:rsidRDefault="002F3DEB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350" w:type="dxa"/>
            <w:vMerge/>
            <w:vAlign w:val="center"/>
          </w:tcPr>
          <w:p w:rsidR="002F3DEB" w:rsidRPr="00EC3F52" w:rsidRDefault="002F3DEB" w:rsidP="00900DD8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43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940" w:type="dxa"/>
          </w:tcPr>
          <w:p w:rsidR="002F3DEB" w:rsidRPr="00483BDD" w:rsidRDefault="002F3DEB" w:rsidP="00CD5384">
            <w:pPr>
              <w:jc w:val="right"/>
              <w:rPr>
                <w:rFonts w:asciiTheme="minorHAnsi" w:hAnsiTheme="minorHAnsi" w:cs="B Nazanin"/>
                <w:sz w:val="18"/>
                <w:szCs w:val="18"/>
                <w:lang w:bidi="fa-IR"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كاركنان در حين كار رفتار هاي بهداشتي دارند</w:t>
            </w:r>
          </w:p>
        </w:tc>
        <w:tc>
          <w:tcPr>
            <w:tcW w:w="810" w:type="dxa"/>
          </w:tcPr>
          <w:p w:rsidR="002F3DEB" w:rsidRPr="00844B9D" w:rsidRDefault="002F3DEB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350" w:type="dxa"/>
            <w:vMerge/>
            <w:vAlign w:val="center"/>
          </w:tcPr>
          <w:p w:rsidR="002F3DEB" w:rsidRPr="00EC3F52" w:rsidRDefault="002F3DEB" w:rsidP="00900DD8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62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اتاق ها و راهروها داراي نظافت بوده و تميز مي باش</w:t>
            </w:r>
            <w:r>
              <w:rPr>
                <w:rFonts w:cs="B Nazanin" w:hint="cs"/>
                <w:sz w:val="18"/>
                <w:szCs w:val="18"/>
                <w:rtl/>
              </w:rPr>
              <w:t>ن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>د</w:t>
            </w:r>
          </w:p>
        </w:tc>
        <w:tc>
          <w:tcPr>
            <w:tcW w:w="810" w:type="dxa"/>
          </w:tcPr>
          <w:p w:rsidR="002F3DEB" w:rsidRPr="00844B9D" w:rsidRDefault="002F3DEB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350" w:type="dxa"/>
            <w:vMerge w:val="restart"/>
            <w:vAlign w:val="center"/>
          </w:tcPr>
          <w:p w:rsidR="002F3DEB" w:rsidRDefault="002F3DEB" w:rsidP="00900DD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بهداشت</w:t>
            </w:r>
          </w:p>
          <w:p w:rsidR="002F3DEB" w:rsidRPr="00844B9D" w:rsidRDefault="002F3DEB" w:rsidP="00900DD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اتاق ها</w:t>
            </w: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و محل سكونت</w:t>
            </w:r>
          </w:p>
          <w:p w:rsidR="002F3DEB" w:rsidRPr="00EC3F52" w:rsidRDefault="002F3DEB" w:rsidP="00900DD8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50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940" w:type="dxa"/>
          </w:tcPr>
          <w:p w:rsidR="002F3DEB" w:rsidRPr="00702632" w:rsidRDefault="002F3DEB" w:rsidP="00733C94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نظم و ترتيب داخل ا</w:t>
            </w:r>
            <w:r>
              <w:rPr>
                <w:rFonts w:cs="B Nazanin" w:hint="cs"/>
                <w:sz w:val="18"/>
                <w:szCs w:val="18"/>
                <w:rtl/>
              </w:rPr>
              <w:t>تا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>ق زائرين وجود دارد</w:t>
            </w:r>
          </w:p>
        </w:tc>
        <w:tc>
          <w:tcPr>
            <w:tcW w:w="810" w:type="dxa"/>
          </w:tcPr>
          <w:p w:rsidR="002F3DEB" w:rsidRPr="00844B9D" w:rsidRDefault="002F3DEB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05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940" w:type="dxa"/>
          </w:tcPr>
          <w:p w:rsidR="002F3DEB" w:rsidRPr="00702632" w:rsidRDefault="002F3DEB" w:rsidP="00833593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استعمال دخانيات و قليان در اتاقها صورت نمي گيرد</w:t>
            </w:r>
          </w:p>
        </w:tc>
        <w:tc>
          <w:tcPr>
            <w:tcW w:w="810" w:type="dxa"/>
          </w:tcPr>
          <w:p w:rsidR="002F3DEB" w:rsidRPr="00844B9D" w:rsidRDefault="002F3DEB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05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از خ</w:t>
            </w:r>
            <w:r>
              <w:rPr>
                <w:rFonts w:cs="B Nazanin" w:hint="cs"/>
                <w:sz w:val="18"/>
                <w:szCs w:val="18"/>
                <w:rtl/>
              </w:rPr>
              <w:t>ش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>ك كردن البسه داخل اتاق ممانعت بعمل مي آيد</w:t>
            </w:r>
          </w:p>
        </w:tc>
        <w:tc>
          <w:tcPr>
            <w:tcW w:w="810" w:type="dxa"/>
          </w:tcPr>
          <w:p w:rsidR="002F3DEB" w:rsidRPr="00844B9D" w:rsidRDefault="002F3DEB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11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تشك ،پتو ،ملحفه ،روبالشتي ،تميز و مرتب هستند و به موقع تعويض مي شوند</w:t>
            </w:r>
          </w:p>
        </w:tc>
        <w:tc>
          <w:tcPr>
            <w:tcW w:w="810" w:type="dxa"/>
          </w:tcPr>
          <w:p w:rsidR="002F3DEB" w:rsidRPr="00844B9D" w:rsidRDefault="002F3DEB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00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bidi/>
              <w:rPr>
                <w:rFonts w:cs="B Nazanin"/>
                <w:sz w:val="18"/>
                <w:szCs w:val="18"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نظافت كلي محيط ( ديوارها ،سقف و كف ) رعايت شده است </w:t>
            </w:r>
          </w:p>
        </w:tc>
        <w:tc>
          <w:tcPr>
            <w:tcW w:w="810" w:type="dxa"/>
          </w:tcPr>
          <w:p w:rsidR="002F3DEB" w:rsidRPr="00844B9D" w:rsidRDefault="002F3DEB" w:rsidP="00EC3F5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1350" w:type="dxa"/>
            <w:vMerge w:val="restart"/>
            <w:vAlign w:val="center"/>
          </w:tcPr>
          <w:p w:rsidR="002F3DEB" w:rsidRDefault="002F3DEB" w:rsidP="00900DD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بهداشت بوفه</w:t>
            </w:r>
          </w:p>
          <w:p w:rsidR="002F3DEB" w:rsidRDefault="002F3DEB" w:rsidP="00900DD8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و محل تهيه</w:t>
            </w:r>
          </w:p>
          <w:p w:rsidR="002F3DEB" w:rsidRPr="00844B9D" w:rsidRDefault="002F3DEB" w:rsidP="00900DD8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دور چين و سالن توزيع غذا</w:t>
            </w:r>
          </w:p>
        </w:tc>
      </w:tr>
      <w:tr w:rsidR="002F3DEB" w:rsidRPr="00702632" w:rsidTr="00A9683E">
        <w:trPr>
          <w:gridAfter w:val="7"/>
          <w:wAfter w:w="11483" w:type="dxa"/>
          <w:trHeight w:val="323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نظم و ترتيب رعايت شده و وسايل داراي  چيدمان منظم و صحيح مي باشند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45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940" w:type="dxa"/>
          </w:tcPr>
          <w:p w:rsidR="002F3DEB" w:rsidRPr="00702632" w:rsidRDefault="002F3DEB" w:rsidP="002934C2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ابزار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كار (چرخ گوشت ،تخته كار ،ظروف 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 و .... ) تميز بوده و شسته شده اند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45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6D59EC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چاقو ، قاشق ، چنگال از جنس استیل بوده و در لفاف مخصوص قرار دارند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49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سالن توزيع غذا تميز و عاري از زباله است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60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6D59EC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</w:tcPr>
          <w:p w:rsidR="002F3DEB" w:rsidRPr="00702632" w:rsidRDefault="002F3DEB" w:rsidP="007F32F6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ميز ها و صندلي ها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سالم و 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تميز هستند </w:t>
            </w:r>
            <w:r>
              <w:rPr>
                <w:rFonts w:cs="B Nazanin" w:hint="cs"/>
                <w:sz w:val="18"/>
                <w:szCs w:val="18"/>
                <w:rtl/>
              </w:rPr>
              <w:t>و روی میزها روکش یا سفره یکبار مصرف قرار دارد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05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مواد غذائي سالم و تازه بوده و داراي مشخصات بهداشتي هستند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1350" w:type="dxa"/>
            <w:vMerge w:val="restart"/>
            <w:vAlign w:val="center"/>
          </w:tcPr>
          <w:p w:rsidR="002F3DEB" w:rsidRDefault="002F3DEB" w:rsidP="00900DD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تغذيه</w:t>
            </w:r>
          </w:p>
          <w:p w:rsidR="002F3DEB" w:rsidRDefault="002F3DEB" w:rsidP="00900DD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و بهداشت</w:t>
            </w:r>
          </w:p>
          <w:p w:rsidR="002F3DEB" w:rsidRPr="00844B9D" w:rsidRDefault="002F3DEB" w:rsidP="00900DD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مواد غذائي</w:t>
            </w:r>
          </w:p>
        </w:tc>
      </w:tr>
      <w:tr w:rsidR="002F3DEB" w:rsidRPr="00702632" w:rsidTr="00A9683E">
        <w:trPr>
          <w:gridAfter w:val="7"/>
          <w:wAfter w:w="11483" w:type="dxa"/>
          <w:trHeight w:val="347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ميوه جات و سبزي جات به طرز صحيح شستشو ،گند زدائي مي شوند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05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6D59EC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940" w:type="dxa"/>
          </w:tcPr>
          <w:p w:rsidR="002F3DEB" w:rsidRPr="00702632" w:rsidRDefault="002F3DEB" w:rsidP="00396F9B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غذا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ی رژیمی 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>به تعداد كافي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برای زائرین درخواست و تهیه میشود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05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دورچین به طریقه بهداشتی تهیه میشود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49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آب آشاميدني ساالم به اندازه كافي در اختيار زائرين قرار داده مي شود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50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دماي هيترها كنترل شده و دماي غذاي داخل هيترها در حد انتظار است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30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6D59EC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940" w:type="dxa"/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بعد از مصرف غذا سون ديش ها شسته و برگشت داده مي شوند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24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56"/>
        </w:trPr>
        <w:tc>
          <w:tcPr>
            <w:tcW w:w="990" w:type="dxa"/>
            <w:gridSpan w:val="3"/>
          </w:tcPr>
          <w:p w:rsidR="002F3DEB" w:rsidRDefault="002F3DEB" w:rsidP="002C620A"/>
        </w:tc>
        <w:tc>
          <w:tcPr>
            <w:tcW w:w="720" w:type="dxa"/>
            <w:gridSpan w:val="2"/>
          </w:tcPr>
          <w:p w:rsidR="002F3DEB" w:rsidRDefault="002F3DEB" w:rsidP="002C620A"/>
        </w:tc>
        <w:tc>
          <w:tcPr>
            <w:tcW w:w="720" w:type="dxa"/>
          </w:tcPr>
          <w:p w:rsidR="002F3DEB" w:rsidRPr="00F25F1B" w:rsidRDefault="00454A8F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940" w:type="dxa"/>
            <w:tcBorders>
              <w:top w:val="nil"/>
            </w:tcBorders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انبار ،سردخانه و يخچالهاي مواد غذائي تميز بوده عاري از بوي نامطبوع هستند </w:t>
            </w:r>
          </w:p>
        </w:tc>
        <w:tc>
          <w:tcPr>
            <w:tcW w:w="810" w:type="dxa"/>
            <w:tcBorders>
              <w:top w:val="nil"/>
            </w:tcBorders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25</w:t>
            </w:r>
          </w:p>
        </w:tc>
        <w:tc>
          <w:tcPr>
            <w:tcW w:w="1350" w:type="dxa"/>
            <w:vMerge w:val="restart"/>
            <w:tcBorders>
              <w:top w:val="nil"/>
            </w:tcBorders>
            <w:vAlign w:val="center"/>
          </w:tcPr>
          <w:p w:rsidR="002F3DEB" w:rsidRPr="00844B9D" w:rsidRDefault="002F3DEB" w:rsidP="00900DD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بهداشت انبار ،سردخانه ،يخچال فريزها</w:t>
            </w:r>
          </w:p>
        </w:tc>
      </w:tr>
      <w:tr w:rsidR="002F3DEB" w:rsidRPr="00702632" w:rsidTr="00A9683E">
        <w:trPr>
          <w:gridAfter w:val="7"/>
          <w:wAfter w:w="11483" w:type="dxa"/>
          <w:trHeight w:val="263"/>
        </w:trPr>
        <w:tc>
          <w:tcPr>
            <w:tcW w:w="990" w:type="dxa"/>
            <w:gridSpan w:val="3"/>
            <w:tcBorders>
              <w:top w:val="single" w:sz="4" w:space="0" w:color="auto"/>
            </w:tcBorders>
          </w:tcPr>
          <w:p w:rsidR="002F3DEB" w:rsidRDefault="002F3DEB" w:rsidP="002C620A"/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:rsidR="002F3DEB" w:rsidRDefault="002F3DEB" w:rsidP="002C620A"/>
        </w:tc>
        <w:tc>
          <w:tcPr>
            <w:tcW w:w="720" w:type="dxa"/>
            <w:tcBorders>
              <w:top w:val="single" w:sz="4" w:space="0" w:color="auto"/>
            </w:tcBorders>
          </w:tcPr>
          <w:p w:rsidR="002F3DEB" w:rsidRPr="00F25F1B" w:rsidRDefault="006D59EC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</w:tcBorders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در داخل انبار وسايل اضافي وجود ندارد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66"/>
        </w:trPr>
        <w:tc>
          <w:tcPr>
            <w:tcW w:w="990" w:type="dxa"/>
            <w:gridSpan w:val="3"/>
            <w:tcBorders>
              <w:top w:val="single" w:sz="4" w:space="0" w:color="auto"/>
            </w:tcBorders>
          </w:tcPr>
          <w:p w:rsidR="002F3DEB" w:rsidRDefault="002F3DEB" w:rsidP="002C620A"/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:rsidR="002F3DEB" w:rsidRDefault="002F3DEB" w:rsidP="002C620A"/>
        </w:tc>
        <w:tc>
          <w:tcPr>
            <w:tcW w:w="720" w:type="dxa"/>
            <w:tcBorders>
              <w:top w:val="single" w:sz="4" w:space="0" w:color="auto"/>
            </w:tcBorders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</w:tcBorders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مواد غذائي به فاصله 20 سانتيمتر از سطح زمين روي پالت چيده شده است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27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71"/>
        </w:trPr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061114"/>
            </w:tcBorders>
          </w:tcPr>
          <w:p w:rsidR="002F3DEB" w:rsidRDefault="002F3DEB" w:rsidP="002C620A"/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061114"/>
            </w:tcBorders>
          </w:tcPr>
          <w:p w:rsidR="002F3DEB" w:rsidRDefault="002F3DEB" w:rsidP="002C620A"/>
        </w:tc>
        <w:tc>
          <w:tcPr>
            <w:tcW w:w="720" w:type="dxa"/>
            <w:tcBorders>
              <w:top w:val="single" w:sz="4" w:space="0" w:color="auto"/>
              <w:bottom w:val="single" w:sz="4" w:space="0" w:color="061114"/>
            </w:tcBorders>
          </w:tcPr>
          <w:p w:rsidR="002F3DEB" w:rsidRPr="00F25F1B" w:rsidRDefault="006D59EC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061114"/>
            </w:tcBorders>
          </w:tcPr>
          <w:p w:rsidR="002F3DEB" w:rsidRPr="00702632" w:rsidRDefault="002F3DEB" w:rsidP="002C620A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چيدمان مواد غذائي مرتب بوده و به تاريخ مصرف آنها توجه شده است </w:t>
            </w:r>
          </w:p>
        </w:tc>
        <w:tc>
          <w:tcPr>
            <w:tcW w:w="810" w:type="dxa"/>
            <w:tcBorders>
              <w:bottom w:val="single" w:sz="4" w:space="0" w:color="061114"/>
            </w:tcBorders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28</w:t>
            </w:r>
          </w:p>
        </w:tc>
        <w:tc>
          <w:tcPr>
            <w:tcW w:w="1350" w:type="dxa"/>
            <w:vMerge/>
            <w:tcBorders>
              <w:bottom w:val="single" w:sz="4" w:space="0" w:color="061114"/>
            </w:tcBorders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37"/>
        </w:trPr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061114"/>
            </w:tcBorders>
          </w:tcPr>
          <w:p w:rsidR="002F3DEB" w:rsidRDefault="002F3DEB" w:rsidP="002C620A"/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061114"/>
            </w:tcBorders>
          </w:tcPr>
          <w:p w:rsidR="002F3DEB" w:rsidRDefault="002F3DEB" w:rsidP="002C620A"/>
        </w:tc>
        <w:tc>
          <w:tcPr>
            <w:tcW w:w="720" w:type="dxa"/>
            <w:tcBorders>
              <w:top w:val="single" w:sz="4" w:space="0" w:color="auto"/>
              <w:bottom w:val="single" w:sz="4" w:space="0" w:color="061114"/>
            </w:tcBorders>
          </w:tcPr>
          <w:p w:rsidR="002F3DEB" w:rsidRPr="00F25F1B" w:rsidRDefault="006D59EC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061114"/>
            </w:tcBorders>
          </w:tcPr>
          <w:p w:rsidR="002F3DEB" w:rsidRPr="00702632" w:rsidRDefault="002F3DEB" w:rsidP="00A62DAC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يخچالها و فريز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ر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ها فاقد جعبه هاي كارتني بوده و مواد غذائي مانده وجود ندارد </w:t>
            </w:r>
          </w:p>
        </w:tc>
        <w:tc>
          <w:tcPr>
            <w:tcW w:w="810" w:type="dxa"/>
            <w:tcBorders>
              <w:bottom w:val="single" w:sz="4" w:space="0" w:color="061114"/>
            </w:tcBorders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29</w:t>
            </w:r>
          </w:p>
        </w:tc>
        <w:tc>
          <w:tcPr>
            <w:tcW w:w="1350" w:type="dxa"/>
            <w:vMerge/>
            <w:tcBorders>
              <w:bottom w:val="single" w:sz="4" w:space="0" w:color="061114"/>
            </w:tcBorders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38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2C620A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2C620A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217433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دماي يخچال ،فريزر ،سرد خانه و انبار در حد مطلوب است </w:t>
            </w:r>
          </w:p>
        </w:tc>
        <w:tc>
          <w:tcPr>
            <w:tcW w:w="81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30</w:t>
            </w:r>
          </w:p>
        </w:tc>
        <w:tc>
          <w:tcPr>
            <w:tcW w:w="1350" w:type="dxa"/>
            <w:vMerge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2F3DEB" w:rsidRPr="00702632" w:rsidRDefault="002F3DEB" w:rsidP="00900DD8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78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6D59EC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0163BB">
            <w:pPr>
              <w:jc w:val="right"/>
              <w:rPr>
                <w:rFonts w:cs="B Nazanin"/>
                <w:sz w:val="18"/>
                <w:szCs w:val="18"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به نيازهاي بهداشتي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و شكايات بهداشتي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 زائرين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رسيدگي 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 مي شود </w:t>
            </w:r>
          </w:p>
        </w:tc>
        <w:tc>
          <w:tcPr>
            <w:tcW w:w="810" w:type="dxa"/>
            <w:tcBorders>
              <w:top w:val="single" w:sz="4" w:space="0" w:color="061114"/>
            </w:tcBorders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31</w:t>
            </w:r>
          </w:p>
        </w:tc>
        <w:tc>
          <w:tcPr>
            <w:tcW w:w="1350" w:type="dxa"/>
            <w:vMerge w:val="restart"/>
            <w:tcBorders>
              <w:top w:val="single" w:sz="4" w:space="0" w:color="061114"/>
            </w:tcBorders>
            <w:vAlign w:val="center"/>
          </w:tcPr>
          <w:p w:rsidR="002F3DEB" w:rsidRPr="00844B9D" w:rsidRDefault="002F3DEB" w:rsidP="00900DD8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رفتار با زائرين رضايت مندي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آنها</w:t>
            </w:r>
          </w:p>
        </w:tc>
      </w:tr>
      <w:tr w:rsidR="002F3DEB" w:rsidRPr="00702632" w:rsidTr="00A9683E">
        <w:trPr>
          <w:gridAfter w:val="7"/>
          <w:wAfter w:w="11483" w:type="dxa"/>
          <w:trHeight w:val="267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4905B6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آرامش و رضايت نسبي در زائرين مشاهده مي شود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و 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>زائرين از خدمات بهداشتي رضايت دارند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tabs>
                <w:tab w:val="left" w:pos="27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32</w:t>
            </w:r>
          </w:p>
        </w:tc>
        <w:tc>
          <w:tcPr>
            <w:tcW w:w="1350" w:type="dxa"/>
            <w:vMerge/>
          </w:tcPr>
          <w:p w:rsidR="002F3DEB" w:rsidRPr="00702632" w:rsidRDefault="002F3DEB" w:rsidP="004905B6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73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1F44FE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آموزش بهداشتي لازم به ز</w:t>
            </w:r>
            <w:r>
              <w:rPr>
                <w:rFonts w:cs="B Nazanin" w:hint="cs"/>
                <w:sz w:val="18"/>
                <w:szCs w:val="18"/>
                <w:rtl/>
              </w:rPr>
              <w:t>ا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ئرين داده مي شود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33</w:t>
            </w:r>
          </w:p>
        </w:tc>
        <w:tc>
          <w:tcPr>
            <w:tcW w:w="1350" w:type="dxa"/>
            <w:vMerge/>
          </w:tcPr>
          <w:p w:rsidR="002F3DEB" w:rsidRPr="00702632" w:rsidRDefault="002F3DEB" w:rsidP="004905B6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00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217433">
            <w:pPr>
              <w:jc w:val="righ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اطلاعیه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 ها و راهنمائي هاي آموزشي در محل هاي مناسب نصب شده است </w:t>
            </w:r>
          </w:p>
        </w:tc>
        <w:tc>
          <w:tcPr>
            <w:tcW w:w="810" w:type="dxa"/>
            <w:tcBorders>
              <w:bottom w:val="single" w:sz="4" w:space="0" w:color="061114"/>
            </w:tcBorders>
          </w:tcPr>
          <w:p w:rsidR="002F3DEB" w:rsidRPr="00844B9D" w:rsidRDefault="002F3DEB" w:rsidP="00BB5E5B">
            <w:pPr>
              <w:tabs>
                <w:tab w:val="left" w:pos="270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34</w:t>
            </w:r>
          </w:p>
        </w:tc>
        <w:tc>
          <w:tcPr>
            <w:tcW w:w="1350" w:type="dxa"/>
            <w:vMerge/>
            <w:tcBorders>
              <w:bottom w:val="single" w:sz="4" w:space="0" w:color="061114"/>
            </w:tcBorders>
          </w:tcPr>
          <w:p w:rsidR="002F3DEB" w:rsidRPr="00702632" w:rsidRDefault="002F3DEB" w:rsidP="004905B6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77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DF2881">
            <w:pPr>
              <w:bidi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ت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>والت ها و حمام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ها 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 داراي نظافت  كامل هستند </w:t>
            </w:r>
          </w:p>
        </w:tc>
        <w:tc>
          <w:tcPr>
            <w:tcW w:w="810" w:type="dxa"/>
            <w:tcBorders>
              <w:top w:val="single" w:sz="4" w:space="0" w:color="061114"/>
            </w:tcBorders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35</w:t>
            </w:r>
          </w:p>
        </w:tc>
        <w:tc>
          <w:tcPr>
            <w:tcW w:w="1350" w:type="dxa"/>
            <w:vMerge w:val="restart"/>
            <w:tcBorders>
              <w:top w:val="single" w:sz="4" w:space="0" w:color="061114"/>
            </w:tcBorders>
            <w:vAlign w:val="center"/>
          </w:tcPr>
          <w:p w:rsidR="002F3DEB" w:rsidRDefault="002F3DEB" w:rsidP="00900DD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2F3DEB" w:rsidRPr="00844B9D" w:rsidRDefault="002F3DEB" w:rsidP="00900DD8">
            <w:pPr>
              <w:jc w:val="center"/>
              <w:rPr>
                <w:rFonts w:cs="B Nazanin"/>
                <w:sz w:val="20"/>
                <w:szCs w:val="20"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بهداشت سرويسهاي بهداشتي</w:t>
            </w:r>
          </w:p>
        </w:tc>
      </w:tr>
      <w:tr w:rsidR="002F3DEB" w:rsidRPr="00702632" w:rsidTr="00A9683E">
        <w:trPr>
          <w:gridAfter w:val="7"/>
          <w:wAfter w:w="11483" w:type="dxa"/>
          <w:trHeight w:val="277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C959CF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385348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سیفون ، شیلنگ ، آویز سالم میباشند</w:t>
            </w:r>
          </w:p>
        </w:tc>
        <w:tc>
          <w:tcPr>
            <w:tcW w:w="810" w:type="dxa"/>
            <w:tcBorders>
              <w:top w:val="single" w:sz="4" w:space="0" w:color="061114"/>
            </w:tcBorders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36</w:t>
            </w:r>
          </w:p>
        </w:tc>
        <w:tc>
          <w:tcPr>
            <w:tcW w:w="1350" w:type="dxa"/>
            <w:vMerge/>
            <w:tcBorders>
              <w:top w:val="single" w:sz="4" w:space="0" w:color="061114"/>
            </w:tcBorders>
          </w:tcPr>
          <w:p w:rsidR="002F3DEB" w:rsidRPr="00702632" w:rsidRDefault="002F3DEB" w:rsidP="004905B6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69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7F7B4D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حوله ،</w:t>
            </w:r>
            <w:r>
              <w:rPr>
                <w:rFonts w:cs="B Nazanin" w:hint="cs"/>
                <w:sz w:val="18"/>
                <w:szCs w:val="18"/>
                <w:rtl/>
              </w:rPr>
              <w:t>ل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>يف ،</w:t>
            </w:r>
            <w:r>
              <w:rPr>
                <w:rFonts w:cs="B Nazanin" w:hint="cs"/>
                <w:sz w:val="18"/>
                <w:szCs w:val="18"/>
                <w:rtl/>
              </w:rPr>
              <w:t>كي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>سه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و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 و سايل شخصي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زائرين  در حمام وجود ندارد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37</w:t>
            </w:r>
          </w:p>
        </w:tc>
        <w:tc>
          <w:tcPr>
            <w:tcW w:w="1350" w:type="dxa"/>
            <w:vMerge/>
          </w:tcPr>
          <w:p w:rsidR="002F3DEB" w:rsidRPr="00702632" w:rsidRDefault="002F3DEB" w:rsidP="004905B6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75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4905B6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دستشوئي داراي مايع صابون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مي 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 باشد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38</w:t>
            </w:r>
          </w:p>
        </w:tc>
        <w:tc>
          <w:tcPr>
            <w:tcW w:w="1350" w:type="dxa"/>
            <w:vMerge/>
          </w:tcPr>
          <w:p w:rsidR="002F3DEB" w:rsidRPr="00702632" w:rsidRDefault="002F3DEB" w:rsidP="004905B6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65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4905B6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دستمال کاغذی در سرویس های بهداشتی وجود دارد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39</w:t>
            </w:r>
          </w:p>
        </w:tc>
        <w:tc>
          <w:tcPr>
            <w:tcW w:w="1350" w:type="dxa"/>
            <w:vMerge/>
          </w:tcPr>
          <w:p w:rsidR="002F3DEB" w:rsidRPr="00702632" w:rsidRDefault="002F3DEB" w:rsidP="004905B6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65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F05169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دمپائي مجزا در سرویس های بهداشتی 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 قرار دارد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40</w:t>
            </w:r>
          </w:p>
        </w:tc>
        <w:tc>
          <w:tcPr>
            <w:tcW w:w="1350" w:type="dxa"/>
            <w:vMerge/>
          </w:tcPr>
          <w:p w:rsidR="002F3DEB" w:rsidRPr="00702632" w:rsidRDefault="002F3DEB" w:rsidP="004905B6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73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6D59EC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4905B6">
            <w:pPr>
              <w:bidi/>
              <w:rPr>
                <w:rFonts w:cs="B Nazanin"/>
                <w:sz w:val="18"/>
                <w:szCs w:val="18"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سطل هاي زباله به تعداد كافي و حجم مناسب با كيسه زباله در محل هاي مورد نياز وجود دارد </w:t>
            </w:r>
          </w:p>
        </w:tc>
        <w:tc>
          <w:tcPr>
            <w:tcW w:w="810" w:type="dxa"/>
            <w:tcBorders>
              <w:top w:val="single" w:sz="4" w:space="0" w:color="061114"/>
            </w:tcBorders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41</w:t>
            </w:r>
          </w:p>
        </w:tc>
        <w:tc>
          <w:tcPr>
            <w:tcW w:w="1350" w:type="dxa"/>
            <w:vMerge w:val="restart"/>
            <w:tcBorders>
              <w:top w:val="single" w:sz="4" w:space="0" w:color="061114"/>
            </w:tcBorders>
            <w:vAlign w:val="center"/>
          </w:tcPr>
          <w:p w:rsidR="002F3DEB" w:rsidRPr="00844B9D" w:rsidRDefault="002F3DEB" w:rsidP="00900DD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جمع آوري و دفع صحيح زباله</w:t>
            </w:r>
          </w:p>
        </w:tc>
      </w:tr>
      <w:tr w:rsidR="002F3DEB" w:rsidRPr="00702632" w:rsidTr="00A9683E">
        <w:trPr>
          <w:gridAfter w:val="7"/>
          <w:wAfter w:w="11483" w:type="dxa"/>
          <w:trHeight w:val="346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6D59EC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4905B6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زباله ها به موقع جمع آوري شده و از ريخت</w:t>
            </w:r>
            <w:r>
              <w:rPr>
                <w:rFonts w:cs="B Nazanin" w:hint="cs"/>
                <w:sz w:val="18"/>
                <w:szCs w:val="18"/>
                <w:rtl/>
              </w:rPr>
              <w:t>ن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 xml:space="preserve"> زباله در اطراف آن خودداري  مي شود </w:t>
            </w:r>
          </w:p>
        </w:tc>
        <w:tc>
          <w:tcPr>
            <w:tcW w:w="810" w:type="dxa"/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42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257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  <w:bottom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F25F1B" w:rsidRDefault="006D59EC" w:rsidP="00F25F1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940" w:type="dxa"/>
            <w:tcBorders>
              <w:top w:val="single" w:sz="4" w:space="0" w:color="061114"/>
              <w:bottom w:val="single" w:sz="4" w:space="0" w:color="061114"/>
            </w:tcBorders>
          </w:tcPr>
          <w:p w:rsidR="002F3DEB" w:rsidRPr="00702632" w:rsidRDefault="002F3DEB" w:rsidP="001727AE">
            <w:pPr>
              <w:bidi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با حشرات و جوندگان مبارزه شده و در محل وجود ندارند</w:t>
            </w:r>
          </w:p>
        </w:tc>
        <w:tc>
          <w:tcPr>
            <w:tcW w:w="810" w:type="dxa"/>
            <w:tcBorders>
              <w:bottom w:val="single" w:sz="4" w:space="0" w:color="061114"/>
            </w:tcBorders>
          </w:tcPr>
          <w:p w:rsidR="002F3DEB" w:rsidRPr="00844B9D" w:rsidRDefault="002F3DEB" w:rsidP="00BB5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43</w:t>
            </w:r>
          </w:p>
        </w:tc>
        <w:tc>
          <w:tcPr>
            <w:tcW w:w="1350" w:type="dxa"/>
            <w:vMerge/>
            <w:vAlign w:val="center"/>
          </w:tcPr>
          <w:p w:rsidR="002F3DEB" w:rsidRPr="00702632" w:rsidRDefault="002F3DEB" w:rsidP="00900DD8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F3DEB" w:rsidRPr="00702632" w:rsidTr="00A9683E">
        <w:trPr>
          <w:gridAfter w:val="7"/>
          <w:wAfter w:w="11483" w:type="dxa"/>
          <w:trHeight w:val="383"/>
        </w:trPr>
        <w:tc>
          <w:tcPr>
            <w:tcW w:w="990" w:type="dxa"/>
            <w:gridSpan w:val="3"/>
            <w:tcBorders>
              <w:top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gridSpan w:val="2"/>
            <w:tcBorders>
              <w:top w:val="single" w:sz="4" w:space="0" w:color="061114"/>
            </w:tcBorders>
          </w:tcPr>
          <w:p w:rsidR="002F3DEB" w:rsidRDefault="002F3DEB" w:rsidP="004905B6"/>
        </w:tc>
        <w:tc>
          <w:tcPr>
            <w:tcW w:w="720" w:type="dxa"/>
            <w:tcBorders>
              <w:top w:val="single" w:sz="4" w:space="0" w:color="061114"/>
            </w:tcBorders>
          </w:tcPr>
          <w:p w:rsidR="002F3DEB" w:rsidRPr="00F25F1B" w:rsidRDefault="002F3DEB" w:rsidP="00F25F1B">
            <w:pPr>
              <w:jc w:val="center"/>
              <w:rPr>
                <w:rFonts w:cs="B Nazanin"/>
                <w:b/>
                <w:bCs/>
              </w:rPr>
            </w:pPr>
            <w:r w:rsidRPr="00F25F1B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5940" w:type="dxa"/>
            <w:tcBorders>
              <w:top w:val="single" w:sz="4" w:space="0" w:color="061114"/>
            </w:tcBorders>
          </w:tcPr>
          <w:p w:rsidR="002F3DEB" w:rsidRPr="00702632" w:rsidRDefault="002F3DEB" w:rsidP="00987D23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02632">
              <w:rPr>
                <w:rFonts w:cs="B Nazanin" w:hint="cs"/>
                <w:sz w:val="18"/>
                <w:szCs w:val="18"/>
                <w:rtl/>
              </w:rPr>
              <w:t>مدير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مجموعه </w:t>
            </w:r>
            <w:r w:rsidRPr="00702632">
              <w:rPr>
                <w:rFonts w:cs="B Nazanin" w:hint="cs"/>
                <w:sz w:val="18"/>
                <w:szCs w:val="18"/>
                <w:rtl/>
              </w:rPr>
              <w:t>با كارشناس ناظر همكاري لازم دا</w:t>
            </w:r>
            <w:r>
              <w:rPr>
                <w:rFonts w:cs="B Nazanin" w:hint="cs"/>
                <w:sz w:val="18"/>
                <w:szCs w:val="18"/>
                <w:rtl/>
              </w:rPr>
              <w:t>رد</w:t>
            </w:r>
          </w:p>
        </w:tc>
        <w:tc>
          <w:tcPr>
            <w:tcW w:w="810" w:type="dxa"/>
            <w:tcBorders>
              <w:top w:val="single" w:sz="4" w:space="0" w:color="061114"/>
            </w:tcBorders>
          </w:tcPr>
          <w:p w:rsidR="002F3DEB" w:rsidRPr="00844B9D" w:rsidRDefault="002F3DEB" w:rsidP="00E0333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44B9D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61114"/>
            </w:tcBorders>
            <w:vAlign w:val="center"/>
          </w:tcPr>
          <w:p w:rsidR="002F3DEB" w:rsidRPr="00844B9D" w:rsidRDefault="002F3DEB" w:rsidP="00900DD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44B9D">
              <w:rPr>
                <w:rFonts w:cs="B Nazanin" w:hint="cs"/>
                <w:b/>
                <w:bCs/>
                <w:sz w:val="20"/>
                <w:szCs w:val="20"/>
                <w:rtl/>
              </w:rPr>
              <w:t>همكاري</w:t>
            </w:r>
          </w:p>
        </w:tc>
      </w:tr>
      <w:tr w:rsidR="007404F9" w:rsidRPr="00702632" w:rsidTr="00A9683E">
        <w:trPr>
          <w:gridAfter w:val="7"/>
          <w:wAfter w:w="11483" w:type="dxa"/>
          <w:trHeight w:val="265"/>
        </w:trPr>
        <w:tc>
          <w:tcPr>
            <w:tcW w:w="990" w:type="dxa"/>
            <w:gridSpan w:val="3"/>
            <w:tcBorders>
              <w:top w:val="single" w:sz="4" w:space="0" w:color="061114"/>
              <w:bottom w:val="single" w:sz="4" w:space="0" w:color="061114"/>
            </w:tcBorders>
          </w:tcPr>
          <w:p w:rsidR="007404F9" w:rsidRDefault="007404F9" w:rsidP="004905B6"/>
        </w:tc>
        <w:tc>
          <w:tcPr>
            <w:tcW w:w="9540" w:type="dxa"/>
            <w:gridSpan w:val="6"/>
            <w:tcBorders>
              <w:top w:val="single" w:sz="4" w:space="0" w:color="061114"/>
              <w:bottom w:val="single" w:sz="4" w:space="0" w:color="061114"/>
            </w:tcBorders>
            <w:vAlign w:val="center"/>
          </w:tcPr>
          <w:p w:rsidR="007404F9" w:rsidRDefault="007404F9" w:rsidP="00AE2201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توضیح : </w:t>
            </w:r>
            <w:r w:rsidRPr="006D3DF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بالاترین امتیاز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 </w:t>
            </w:r>
            <w:r w:rsidRPr="006D3DF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300</w:t>
            </w:r>
            <w:r w:rsidR="000700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است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و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 كل</w:t>
            </w:r>
            <w:r w:rsidR="000700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ارزشیابی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از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جمع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رديف آخر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حاصل می شود</w:t>
            </w:r>
          </w:p>
          <w:p w:rsidR="00AE2201" w:rsidRPr="00AE2201" w:rsidRDefault="00AE2201" w:rsidP="00AE220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700D6" w:rsidRPr="00702632" w:rsidTr="00A9683E">
        <w:trPr>
          <w:gridAfter w:val="7"/>
          <w:wAfter w:w="11483" w:type="dxa"/>
          <w:trHeight w:val="265"/>
        </w:trPr>
        <w:tc>
          <w:tcPr>
            <w:tcW w:w="10530" w:type="dxa"/>
            <w:gridSpan w:val="9"/>
            <w:tcBorders>
              <w:top w:val="single" w:sz="4" w:space="0" w:color="061114"/>
              <w:bottom w:val="single" w:sz="4" w:space="0" w:color="061114"/>
            </w:tcBorders>
          </w:tcPr>
          <w:p w:rsidR="000700D6" w:rsidRDefault="000700D6" w:rsidP="00725BDC">
            <w:pPr>
              <w:jc w:val="right"/>
              <w:rPr>
                <w:rFonts w:cs="B Zar"/>
                <w:rtl/>
                <w:lang w:bidi="fa-IR"/>
              </w:rPr>
            </w:pP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امضاء كارشناس</w:t>
            </w:r>
            <w:r w:rsidRPr="003639D2">
              <w:rPr>
                <w:rFonts w:cs="B Zar" w:hint="cs"/>
                <w:rtl/>
              </w:rPr>
              <w:t xml:space="preserve"> :</w:t>
            </w:r>
          </w:p>
          <w:p w:rsidR="000700D6" w:rsidRPr="003639D2" w:rsidRDefault="000700D6" w:rsidP="00725BDC">
            <w:pPr>
              <w:jc w:val="right"/>
              <w:rPr>
                <w:rFonts w:cs="B Zar"/>
                <w:rtl/>
                <w:lang w:bidi="fa-IR"/>
              </w:rPr>
            </w:pPr>
          </w:p>
          <w:p w:rsidR="000700D6" w:rsidRPr="003639D2" w:rsidRDefault="000700D6" w:rsidP="00725BDC">
            <w:pPr>
              <w:jc w:val="right"/>
              <w:rPr>
                <w:rFonts w:cs="B Zar"/>
                <w:rtl/>
              </w:rPr>
            </w:pPr>
          </w:p>
          <w:p w:rsidR="000700D6" w:rsidRPr="00702632" w:rsidRDefault="000700D6" w:rsidP="004905B6">
            <w:pPr>
              <w:jc w:val="right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6A3A44" w:rsidRPr="00702632" w:rsidTr="00A9683E">
        <w:trPr>
          <w:gridAfter w:val="7"/>
          <w:wAfter w:w="11483" w:type="dxa"/>
          <w:trHeight w:val="562"/>
        </w:trPr>
        <w:tc>
          <w:tcPr>
            <w:tcW w:w="10530" w:type="dxa"/>
            <w:gridSpan w:val="9"/>
            <w:tcBorders>
              <w:top w:val="single" w:sz="4" w:space="0" w:color="061114"/>
            </w:tcBorders>
          </w:tcPr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  <w:p w:rsidR="006A3A44" w:rsidRPr="005F35A2" w:rsidRDefault="006A3A44" w:rsidP="00DE1352">
            <w:pPr>
              <w:jc w:val="right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نظريه نهائي</w:t>
            </w:r>
            <w:r w:rsidR="00AE220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کارشناس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در خصوص </w:t>
            </w:r>
            <w:r w:rsidR="00DE135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بهداشت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هتل</w:t>
            </w:r>
            <w:r w:rsidR="00DE135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و مدیریت مجموعه </w:t>
            </w:r>
            <w:r w:rsidRPr="007A352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:</w:t>
            </w:r>
          </w:p>
          <w:p w:rsidR="006A3A44" w:rsidRPr="007E3AD5" w:rsidRDefault="006A3A44" w:rsidP="007E3AD5">
            <w:pPr>
              <w:bidi/>
              <w:rPr>
                <w:rFonts w:cs="B Nazanin"/>
                <w:sz w:val="18"/>
                <w:szCs w:val="18"/>
                <w:rtl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  <w:rtl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</w:rPr>
            </w:pPr>
          </w:p>
          <w:p w:rsidR="00703169" w:rsidRDefault="00703169" w:rsidP="003805C2">
            <w:pPr>
              <w:rPr>
                <w:rFonts w:cs="B Nazanin"/>
                <w:sz w:val="18"/>
                <w:szCs w:val="18"/>
              </w:rPr>
            </w:pPr>
          </w:p>
          <w:p w:rsidR="006A3A44" w:rsidRDefault="006A3A44" w:rsidP="004905B6">
            <w:pPr>
              <w:jc w:val="center"/>
              <w:rPr>
                <w:rFonts w:cs="B Nazanin"/>
                <w:sz w:val="18"/>
                <w:szCs w:val="18"/>
              </w:rPr>
            </w:pPr>
          </w:p>
          <w:p w:rsidR="006A3A44" w:rsidRDefault="006A3A44" w:rsidP="009B747B">
            <w:pPr>
              <w:rPr>
                <w:rFonts w:cs="B Nazanin"/>
                <w:sz w:val="18"/>
                <w:szCs w:val="18"/>
              </w:rPr>
            </w:pPr>
          </w:p>
          <w:p w:rsidR="00A9683E" w:rsidRDefault="00A9683E" w:rsidP="009B747B">
            <w:pPr>
              <w:rPr>
                <w:rFonts w:cs="B Nazanin"/>
                <w:sz w:val="18"/>
                <w:szCs w:val="18"/>
              </w:rPr>
            </w:pPr>
          </w:p>
          <w:p w:rsidR="00A9683E" w:rsidRDefault="00A9683E" w:rsidP="009B747B">
            <w:pPr>
              <w:rPr>
                <w:rFonts w:cs="B Nazanin"/>
                <w:sz w:val="18"/>
                <w:szCs w:val="18"/>
              </w:rPr>
            </w:pPr>
          </w:p>
          <w:p w:rsidR="00A9683E" w:rsidRDefault="00A9683E" w:rsidP="009B747B">
            <w:pPr>
              <w:rPr>
                <w:rFonts w:cs="B Nazanin"/>
                <w:sz w:val="18"/>
                <w:szCs w:val="18"/>
              </w:rPr>
            </w:pPr>
          </w:p>
          <w:p w:rsidR="00A9683E" w:rsidRDefault="00A9683E" w:rsidP="009B747B">
            <w:pPr>
              <w:rPr>
                <w:rFonts w:cs="B Nazanin"/>
                <w:sz w:val="18"/>
                <w:szCs w:val="18"/>
              </w:rPr>
            </w:pPr>
          </w:p>
          <w:p w:rsidR="00A9683E" w:rsidRDefault="00A9683E" w:rsidP="009B747B">
            <w:pPr>
              <w:rPr>
                <w:rFonts w:cs="B Nazanin"/>
                <w:sz w:val="18"/>
                <w:szCs w:val="18"/>
              </w:rPr>
            </w:pPr>
          </w:p>
          <w:p w:rsidR="00A9683E" w:rsidRDefault="00A9683E" w:rsidP="009B747B">
            <w:pPr>
              <w:rPr>
                <w:rFonts w:cs="B Nazanin"/>
                <w:sz w:val="18"/>
                <w:szCs w:val="18"/>
              </w:rPr>
            </w:pPr>
          </w:p>
          <w:p w:rsidR="00A9683E" w:rsidRDefault="00A9683E" w:rsidP="009B747B">
            <w:pPr>
              <w:rPr>
                <w:rFonts w:cs="B Nazanin"/>
                <w:sz w:val="18"/>
                <w:szCs w:val="18"/>
              </w:rPr>
            </w:pPr>
          </w:p>
          <w:p w:rsidR="00A9683E" w:rsidRDefault="00A9683E" w:rsidP="009B747B">
            <w:pPr>
              <w:rPr>
                <w:rFonts w:cs="B Nazanin"/>
                <w:sz w:val="18"/>
                <w:szCs w:val="18"/>
              </w:rPr>
            </w:pPr>
          </w:p>
          <w:p w:rsidR="00A9683E" w:rsidRDefault="00A9683E" w:rsidP="009B747B">
            <w:pPr>
              <w:rPr>
                <w:rFonts w:cs="B Nazanin"/>
                <w:sz w:val="18"/>
                <w:szCs w:val="18"/>
              </w:rPr>
            </w:pPr>
          </w:p>
          <w:p w:rsidR="00A9683E" w:rsidRPr="00702632" w:rsidRDefault="00A9683E" w:rsidP="009B747B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D67B79" w:rsidTr="00A9683E">
        <w:trPr>
          <w:gridBefore w:val="9"/>
          <w:wBefore w:w="10530" w:type="dxa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97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064C80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D67B79" w:rsidRPr="003639D2" w:rsidRDefault="00D67B79" w:rsidP="00064C80">
            <w:pPr>
              <w:rPr>
                <w:rtl/>
              </w:rPr>
            </w:pPr>
          </w:p>
        </w:tc>
      </w:tr>
      <w:tr w:rsidR="00D67B79" w:rsidRPr="00702632" w:rsidTr="003F1BA7">
        <w:trPr>
          <w:gridAfter w:val="2"/>
          <w:wAfter w:w="10000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B79" w:rsidRPr="00702632" w:rsidRDefault="00D67B79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4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7B79" w:rsidRPr="00702632" w:rsidRDefault="00D67B79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D67B79" w:rsidRPr="00702632" w:rsidRDefault="00D67B79" w:rsidP="00D4073C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:rsidR="00936B64" w:rsidRDefault="00936B64" w:rsidP="00E442CD">
      <w:pPr>
        <w:jc w:val="right"/>
        <w:rPr>
          <w:rFonts w:cs="B Nazanin"/>
          <w:b/>
          <w:bCs/>
          <w:sz w:val="18"/>
          <w:szCs w:val="18"/>
          <w:rtl/>
        </w:rPr>
      </w:pPr>
    </w:p>
    <w:p w:rsidR="00D53719" w:rsidRDefault="00D53719" w:rsidP="00E442CD">
      <w:pPr>
        <w:jc w:val="right"/>
        <w:rPr>
          <w:rFonts w:cs="B Nazanin"/>
          <w:b/>
          <w:bCs/>
          <w:sz w:val="18"/>
          <w:szCs w:val="18"/>
        </w:rPr>
      </w:pPr>
      <w:bookmarkStart w:id="0" w:name="_GoBack"/>
      <w:bookmarkEnd w:id="0"/>
    </w:p>
    <w:sectPr w:rsidR="00D53719" w:rsidSect="002137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40" w:bottom="9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F9F" w:rsidRDefault="005C5F9F" w:rsidP="00D4073C">
      <w:r>
        <w:separator/>
      </w:r>
    </w:p>
  </w:endnote>
  <w:endnote w:type="continuationSeparator" w:id="1">
    <w:p w:rsidR="005C5F9F" w:rsidRDefault="005C5F9F" w:rsidP="00D40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89" w:rsidRDefault="003738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89" w:rsidRDefault="0037388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89" w:rsidRDefault="003738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F9F" w:rsidRDefault="005C5F9F" w:rsidP="00D4073C">
      <w:r>
        <w:separator/>
      </w:r>
    </w:p>
  </w:footnote>
  <w:footnote w:type="continuationSeparator" w:id="1">
    <w:p w:rsidR="005C5F9F" w:rsidRDefault="005C5F9F" w:rsidP="00D407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89" w:rsidRDefault="0037388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47" w:rsidRDefault="006B7E47" w:rsidP="006B7E47">
    <w:pPr>
      <w:jc w:val="center"/>
      <w:rPr>
        <w:rFonts w:asciiTheme="majorHAnsi" w:eastAsiaTheme="majorEastAsia" w:hAnsiTheme="majorHAnsi" w:cs="B Nazanin"/>
        <w:sz w:val="28"/>
        <w:szCs w:val="28"/>
        <w:lang w:bidi="fa-IR"/>
      </w:rPr>
    </w:pPr>
    <w:r>
      <w:rPr>
        <w:rFonts w:asciiTheme="majorHAnsi" w:eastAsiaTheme="majorEastAsia" w:hAnsiTheme="majorHAnsi" w:cs="B Nazanin" w:hint="cs"/>
        <w:sz w:val="28"/>
        <w:szCs w:val="28"/>
        <w:rtl/>
        <w:lang w:bidi="fa-IR"/>
      </w:rPr>
      <w:t>مرکز پزشکی حج وزیارت</w:t>
    </w:r>
  </w:p>
  <w:p w:rsidR="00652229" w:rsidRDefault="00CC7061" w:rsidP="00D53719">
    <w:pPr>
      <w:jc w:val="center"/>
      <w:rPr>
        <w:rFonts w:asciiTheme="majorHAnsi" w:eastAsiaTheme="majorEastAsia" w:hAnsiTheme="majorHAnsi" w:cstheme="majorBidi"/>
        <w:sz w:val="32"/>
        <w:szCs w:val="32"/>
        <w:rtl/>
        <w:lang w:bidi="fa-IR"/>
      </w:rPr>
    </w:pPr>
    <w:r w:rsidRPr="001921C6">
      <w:rPr>
        <w:rFonts w:cs="B Zar" w:hint="cs"/>
        <w:b/>
        <w:bCs/>
        <w:sz w:val="22"/>
        <w:szCs w:val="22"/>
        <w:rtl/>
        <w:lang w:bidi="fa-IR"/>
      </w:rPr>
      <w:t>چك ليست ارزيابي بهداشتي</w:t>
    </w:r>
    <w:r w:rsidR="00373889">
      <w:rPr>
        <w:rFonts w:cs="B Zar" w:hint="cs"/>
        <w:b/>
        <w:bCs/>
        <w:sz w:val="22"/>
        <w:szCs w:val="22"/>
        <w:rtl/>
        <w:lang w:bidi="fa-IR"/>
      </w:rPr>
      <w:t xml:space="preserve"> </w:t>
    </w:r>
    <w:r w:rsidR="004B78EA">
      <w:rPr>
        <w:rFonts w:cs="B Zar" w:hint="cs"/>
        <w:b/>
        <w:bCs/>
        <w:sz w:val="22"/>
        <w:szCs w:val="22"/>
        <w:rtl/>
        <w:lang w:bidi="fa-IR"/>
      </w:rPr>
      <w:t xml:space="preserve">هتل  (مدیر مجموعه ) </w:t>
    </w:r>
  </w:p>
  <w:p w:rsidR="00CC7061" w:rsidRDefault="00CC706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89" w:rsidRDefault="0037388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7E5"/>
    <w:multiLevelType w:val="hybridMultilevel"/>
    <w:tmpl w:val="7FBA8CEA"/>
    <w:lvl w:ilvl="0" w:tplc="32381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446A5"/>
    <w:multiLevelType w:val="hybridMultilevel"/>
    <w:tmpl w:val="0B24AFE8"/>
    <w:lvl w:ilvl="0" w:tplc="252E9BA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5B37AA0"/>
    <w:multiLevelType w:val="hybridMultilevel"/>
    <w:tmpl w:val="FD16E47E"/>
    <w:lvl w:ilvl="0" w:tplc="85B28F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2207F"/>
    <w:rsid w:val="00007980"/>
    <w:rsid w:val="000163BB"/>
    <w:rsid w:val="00020743"/>
    <w:rsid w:val="00021A7D"/>
    <w:rsid w:val="00045330"/>
    <w:rsid w:val="00056555"/>
    <w:rsid w:val="00064C80"/>
    <w:rsid w:val="000700D6"/>
    <w:rsid w:val="00072AD5"/>
    <w:rsid w:val="000815A4"/>
    <w:rsid w:val="00090C3C"/>
    <w:rsid w:val="00097B35"/>
    <w:rsid w:val="000C4209"/>
    <w:rsid w:val="000C5EFC"/>
    <w:rsid w:val="000C650F"/>
    <w:rsid w:val="000E5AFB"/>
    <w:rsid w:val="000F4D94"/>
    <w:rsid w:val="000F7849"/>
    <w:rsid w:val="0011401F"/>
    <w:rsid w:val="00116749"/>
    <w:rsid w:val="001212DA"/>
    <w:rsid w:val="00134092"/>
    <w:rsid w:val="001352B5"/>
    <w:rsid w:val="00146EC3"/>
    <w:rsid w:val="00153DF5"/>
    <w:rsid w:val="001727AE"/>
    <w:rsid w:val="00173E22"/>
    <w:rsid w:val="0018330F"/>
    <w:rsid w:val="00190F1F"/>
    <w:rsid w:val="001921C6"/>
    <w:rsid w:val="001A1C36"/>
    <w:rsid w:val="001A29E2"/>
    <w:rsid w:val="001D78BA"/>
    <w:rsid w:val="001E5CE8"/>
    <w:rsid w:val="001E5F17"/>
    <w:rsid w:val="001E6B8B"/>
    <w:rsid w:val="001F44FE"/>
    <w:rsid w:val="00213711"/>
    <w:rsid w:val="00217433"/>
    <w:rsid w:val="0021785D"/>
    <w:rsid w:val="00221126"/>
    <w:rsid w:val="00226394"/>
    <w:rsid w:val="00236426"/>
    <w:rsid w:val="00244BE2"/>
    <w:rsid w:val="002605B1"/>
    <w:rsid w:val="0026398E"/>
    <w:rsid w:val="00264644"/>
    <w:rsid w:val="00266AB3"/>
    <w:rsid w:val="00292493"/>
    <w:rsid w:val="002934C2"/>
    <w:rsid w:val="00294886"/>
    <w:rsid w:val="002E2023"/>
    <w:rsid w:val="002E3D94"/>
    <w:rsid w:val="002E5956"/>
    <w:rsid w:val="002F3DEB"/>
    <w:rsid w:val="003166C0"/>
    <w:rsid w:val="00335789"/>
    <w:rsid w:val="0033676F"/>
    <w:rsid w:val="00345B33"/>
    <w:rsid w:val="00373889"/>
    <w:rsid w:val="003805C2"/>
    <w:rsid w:val="00385348"/>
    <w:rsid w:val="00386328"/>
    <w:rsid w:val="00396F9B"/>
    <w:rsid w:val="003A795C"/>
    <w:rsid w:val="003D4D30"/>
    <w:rsid w:val="003F1BA7"/>
    <w:rsid w:val="003F3E34"/>
    <w:rsid w:val="003F653D"/>
    <w:rsid w:val="00413C9D"/>
    <w:rsid w:val="00413D8B"/>
    <w:rsid w:val="00415F18"/>
    <w:rsid w:val="00440EEE"/>
    <w:rsid w:val="00440F33"/>
    <w:rsid w:val="004437A6"/>
    <w:rsid w:val="00454A8F"/>
    <w:rsid w:val="00483BDD"/>
    <w:rsid w:val="004A4B6C"/>
    <w:rsid w:val="004A77FA"/>
    <w:rsid w:val="004B2095"/>
    <w:rsid w:val="004B78EA"/>
    <w:rsid w:val="004C1012"/>
    <w:rsid w:val="004C7682"/>
    <w:rsid w:val="004D49FB"/>
    <w:rsid w:val="004E089E"/>
    <w:rsid w:val="004E1D95"/>
    <w:rsid w:val="004E667B"/>
    <w:rsid w:val="0051737B"/>
    <w:rsid w:val="00544988"/>
    <w:rsid w:val="00557F01"/>
    <w:rsid w:val="0057730D"/>
    <w:rsid w:val="00581DDD"/>
    <w:rsid w:val="005963AF"/>
    <w:rsid w:val="005A1C1E"/>
    <w:rsid w:val="005A5543"/>
    <w:rsid w:val="005B4377"/>
    <w:rsid w:val="005C5F9F"/>
    <w:rsid w:val="005D1A60"/>
    <w:rsid w:val="005E6E16"/>
    <w:rsid w:val="005F35A2"/>
    <w:rsid w:val="00604DEC"/>
    <w:rsid w:val="00605C58"/>
    <w:rsid w:val="006227BA"/>
    <w:rsid w:val="0063331C"/>
    <w:rsid w:val="00641FB1"/>
    <w:rsid w:val="006505B4"/>
    <w:rsid w:val="00652229"/>
    <w:rsid w:val="0066621E"/>
    <w:rsid w:val="006A3A44"/>
    <w:rsid w:val="006B5BC6"/>
    <w:rsid w:val="006B7E47"/>
    <w:rsid w:val="006C6994"/>
    <w:rsid w:val="006D3DFC"/>
    <w:rsid w:val="006D59EC"/>
    <w:rsid w:val="006E74C5"/>
    <w:rsid w:val="00702632"/>
    <w:rsid w:val="00703169"/>
    <w:rsid w:val="0072690F"/>
    <w:rsid w:val="00733860"/>
    <w:rsid w:val="00733C94"/>
    <w:rsid w:val="007404F9"/>
    <w:rsid w:val="00783619"/>
    <w:rsid w:val="007A352A"/>
    <w:rsid w:val="007C5D33"/>
    <w:rsid w:val="007C7F39"/>
    <w:rsid w:val="007E3AD5"/>
    <w:rsid w:val="007F32F6"/>
    <w:rsid w:val="007F7B4D"/>
    <w:rsid w:val="00814834"/>
    <w:rsid w:val="00830A10"/>
    <w:rsid w:val="00830E5C"/>
    <w:rsid w:val="008317BF"/>
    <w:rsid w:val="00833593"/>
    <w:rsid w:val="00844B9D"/>
    <w:rsid w:val="00854677"/>
    <w:rsid w:val="008667D2"/>
    <w:rsid w:val="00895AAD"/>
    <w:rsid w:val="00896F39"/>
    <w:rsid w:val="008E77F3"/>
    <w:rsid w:val="008F59F6"/>
    <w:rsid w:val="00900DD8"/>
    <w:rsid w:val="00910401"/>
    <w:rsid w:val="00936B64"/>
    <w:rsid w:val="0094713D"/>
    <w:rsid w:val="0094761F"/>
    <w:rsid w:val="00963AB9"/>
    <w:rsid w:val="009652F6"/>
    <w:rsid w:val="0096647C"/>
    <w:rsid w:val="00971223"/>
    <w:rsid w:val="0097471A"/>
    <w:rsid w:val="00987D23"/>
    <w:rsid w:val="009A0200"/>
    <w:rsid w:val="009A39E9"/>
    <w:rsid w:val="009B1804"/>
    <w:rsid w:val="009B747B"/>
    <w:rsid w:val="009C4798"/>
    <w:rsid w:val="009D6102"/>
    <w:rsid w:val="009E0194"/>
    <w:rsid w:val="009E549D"/>
    <w:rsid w:val="00A234EC"/>
    <w:rsid w:val="00A3554A"/>
    <w:rsid w:val="00A52DA6"/>
    <w:rsid w:val="00A5531A"/>
    <w:rsid w:val="00A62DAC"/>
    <w:rsid w:val="00A66AE4"/>
    <w:rsid w:val="00A8226E"/>
    <w:rsid w:val="00A9660E"/>
    <w:rsid w:val="00A9683E"/>
    <w:rsid w:val="00AB04C3"/>
    <w:rsid w:val="00AB5B7D"/>
    <w:rsid w:val="00AB614B"/>
    <w:rsid w:val="00AE0BBD"/>
    <w:rsid w:val="00AE2201"/>
    <w:rsid w:val="00B3135F"/>
    <w:rsid w:val="00B43E99"/>
    <w:rsid w:val="00B521F2"/>
    <w:rsid w:val="00B522FA"/>
    <w:rsid w:val="00B53444"/>
    <w:rsid w:val="00B719EA"/>
    <w:rsid w:val="00B72786"/>
    <w:rsid w:val="00B87CAA"/>
    <w:rsid w:val="00B971F0"/>
    <w:rsid w:val="00BC2677"/>
    <w:rsid w:val="00BE18AD"/>
    <w:rsid w:val="00BE37CE"/>
    <w:rsid w:val="00BF5367"/>
    <w:rsid w:val="00C25C66"/>
    <w:rsid w:val="00C45F3B"/>
    <w:rsid w:val="00C82521"/>
    <w:rsid w:val="00C826D3"/>
    <w:rsid w:val="00C959CF"/>
    <w:rsid w:val="00CA0001"/>
    <w:rsid w:val="00CB06DA"/>
    <w:rsid w:val="00CB7397"/>
    <w:rsid w:val="00CC7061"/>
    <w:rsid w:val="00CD460E"/>
    <w:rsid w:val="00CD5384"/>
    <w:rsid w:val="00CD5417"/>
    <w:rsid w:val="00CE0DCA"/>
    <w:rsid w:val="00CF49E5"/>
    <w:rsid w:val="00D00C41"/>
    <w:rsid w:val="00D10B71"/>
    <w:rsid w:val="00D1348D"/>
    <w:rsid w:val="00D2207F"/>
    <w:rsid w:val="00D4073C"/>
    <w:rsid w:val="00D53719"/>
    <w:rsid w:val="00D54CD5"/>
    <w:rsid w:val="00D56B1F"/>
    <w:rsid w:val="00D57FEE"/>
    <w:rsid w:val="00D67B79"/>
    <w:rsid w:val="00D805C5"/>
    <w:rsid w:val="00D949EA"/>
    <w:rsid w:val="00D962DB"/>
    <w:rsid w:val="00DC450F"/>
    <w:rsid w:val="00DD3524"/>
    <w:rsid w:val="00DD5519"/>
    <w:rsid w:val="00DE1352"/>
    <w:rsid w:val="00DE68BB"/>
    <w:rsid w:val="00DF2881"/>
    <w:rsid w:val="00DF7A71"/>
    <w:rsid w:val="00E0333E"/>
    <w:rsid w:val="00E04BCF"/>
    <w:rsid w:val="00E232BE"/>
    <w:rsid w:val="00E309FC"/>
    <w:rsid w:val="00E442CD"/>
    <w:rsid w:val="00E55211"/>
    <w:rsid w:val="00E62A8C"/>
    <w:rsid w:val="00E652F4"/>
    <w:rsid w:val="00E91867"/>
    <w:rsid w:val="00E95CB2"/>
    <w:rsid w:val="00E963A8"/>
    <w:rsid w:val="00EB67D4"/>
    <w:rsid w:val="00EC3F52"/>
    <w:rsid w:val="00EC5BD5"/>
    <w:rsid w:val="00EC653A"/>
    <w:rsid w:val="00F00D63"/>
    <w:rsid w:val="00F05169"/>
    <w:rsid w:val="00F16BF5"/>
    <w:rsid w:val="00F25F1B"/>
    <w:rsid w:val="00F40C19"/>
    <w:rsid w:val="00F62596"/>
    <w:rsid w:val="00FD2D5B"/>
    <w:rsid w:val="00FD5707"/>
    <w:rsid w:val="00FD6E12"/>
    <w:rsid w:val="00FE4410"/>
    <w:rsid w:val="00FF2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07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073C"/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407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073C"/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paragraph" w:styleId="ListParagraph">
    <w:name w:val="List Paragraph"/>
    <w:basedOn w:val="Normal"/>
    <w:uiPriority w:val="34"/>
    <w:qFormat/>
    <w:rsid w:val="007E3A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3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719"/>
    <w:rPr>
      <w:rFonts w:ascii="Tahoma" w:eastAsia="Times New Roman" w:hAnsi="Tahoma" w:cs="Tahoma"/>
      <w:sz w:val="16"/>
      <w:szCs w:val="16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59085D3-889E-45C1-8F5E-117360870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Mohit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Seyf</dc:creator>
  <cp:keywords/>
  <dc:description/>
  <cp:lastModifiedBy>Seif</cp:lastModifiedBy>
  <cp:revision>208</cp:revision>
  <dcterms:created xsi:type="dcterms:W3CDTF">2008-02-17T06:47:00Z</dcterms:created>
  <dcterms:modified xsi:type="dcterms:W3CDTF">2013-04-27T10:06:00Z</dcterms:modified>
</cp:coreProperties>
</file>